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784"/>
        <w:gridCol w:w="5031"/>
      </w:tblGrid>
      <w:tr w:rsidR="00457BB5">
        <w:trPr>
          <w:trHeight w:val="1281"/>
        </w:trPr>
        <w:tc>
          <w:tcPr>
            <w:tcW w:w="4784" w:type="dxa"/>
          </w:tcPr>
          <w:p w:rsidR="00457BB5" w:rsidRDefault="00EB518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457BB5" w:rsidRDefault="00EB5183">
            <w:pPr>
              <w:pStyle w:val="TableParagraph"/>
              <w:ind w:left="200" w:right="418"/>
              <w:rPr>
                <w:sz w:val="28"/>
              </w:rPr>
            </w:pPr>
            <w:r>
              <w:rPr>
                <w:sz w:val="28"/>
              </w:rPr>
              <w:t>решением Педагогического совета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 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5031" w:type="dxa"/>
          </w:tcPr>
          <w:p w:rsidR="00457BB5" w:rsidRDefault="00EB5183">
            <w:pPr>
              <w:pStyle w:val="TableParagraph"/>
              <w:spacing w:line="311" w:lineRule="exact"/>
              <w:ind w:left="437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457BB5" w:rsidRDefault="00EB5183"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и.о.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</w:p>
          <w:p w:rsidR="00457BB5" w:rsidRDefault="00457BB5">
            <w:pPr>
              <w:pStyle w:val="TableParagraph"/>
              <w:spacing w:before="10"/>
              <w:rPr>
                <w:sz w:val="27"/>
              </w:rPr>
            </w:pPr>
          </w:p>
          <w:p w:rsidR="00457BB5" w:rsidRDefault="00EB5183">
            <w:pPr>
              <w:pStyle w:val="TableParagraph"/>
              <w:tabs>
                <w:tab w:val="left" w:pos="2400"/>
              </w:tabs>
              <w:spacing w:line="307" w:lineRule="exact"/>
              <w:ind w:left="43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И.В.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Горбачева</w:t>
            </w:r>
          </w:p>
        </w:tc>
      </w:tr>
      <w:tr w:rsidR="00457BB5">
        <w:trPr>
          <w:trHeight w:val="1926"/>
        </w:trPr>
        <w:tc>
          <w:tcPr>
            <w:tcW w:w="4784" w:type="dxa"/>
          </w:tcPr>
          <w:p w:rsidR="00457BB5" w:rsidRDefault="00457BB5">
            <w:pPr>
              <w:pStyle w:val="TableParagraph"/>
              <w:rPr>
                <w:sz w:val="30"/>
              </w:rPr>
            </w:pPr>
          </w:p>
          <w:p w:rsidR="00457BB5" w:rsidRDefault="00457BB5">
            <w:pPr>
              <w:pStyle w:val="TableParagraph"/>
              <w:rPr>
                <w:sz w:val="30"/>
              </w:rPr>
            </w:pPr>
          </w:p>
          <w:p w:rsidR="00457BB5" w:rsidRDefault="00457BB5">
            <w:pPr>
              <w:pStyle w:val="TableParagraph"/>
              <w:spacing w:before="6"/>
              <w:rPr>
                <w:sz w:val="23"/>
              </w:rPr>
            </w:pPr>
          </w:p>
          <w:p w:rsidR="00457BB5" w:rsidRDefault="00EB5183">
            <w:pPr>
              <w:pStyle w:val="TableParagraph"/>
              <w:spacing w:before="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 мнения</w:t>
            </w:r>
          </w:p>
          <w:p w:rsidR="00457BB5" w:rsidRDefault="00EB5183">
            <w:pPr>
              <w:pStyle w:val="TableParagraph"/>
              <w:spacing w:line="322" w:lineRule="exact"/>
              <w:ind w:left="200" w:right="2230"/>
              <w:rPr>
                <w:sz w:val="28"/>
              </w:rPr>
            </w:pPr>
            <w:r>
              <w:rPr>
                <w:sz w:val="28"/>
              </w:rPr>
              <w:t>Совета учреждения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13.01.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</w:t>
            </w:r>
          </w:p>
        </w:tc>
        <w:tc>
          <w:tcPr>
            <w:tcW w:w="5031" w:type="dxa"/>
          </w:tcPr>
          <w:p w:rsidR="00457BB5" w:rsidRDefault="00EB5183">
            <w:pPr>
              <w:pStyle w:val="TableParagraph"/>
              <w:spacing w:line="316" w:lineRule="exact"/>
              <w:ind w:left="437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13.01.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</w:t>
            </w:r>
          </w:p>
        </w:tc>
      </w:tr>
    </w:tbl>
    <w:p w:rsidR="00457BB5" w:rsidRDefault="00EB5183">
      <w:pPr>
        <w:pStyle w:val="a3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492096" behindDoc="1" locked="0" layoutInCell="1" allowOverlap="1">
            <wp:simplePos x="0" y="0"/>
            <wp:positionH relativeFrom="page">
              <wp:posOffset>4453127</wp:posOffset>
            </wp:positionH>
            <wp:positionV relativeFrom="page">
              <wp:posOffset>1121663</wp:posOffset>
            </wp:positionV>
            <wp:extent cx="830422" cy="720851"/>
            <wp:effectExtent l="0" t="0" r="0" b="0"/>
            <wp:wrapNone/>
            <wp:docPr id="1" name="image1.png" descr="C:\Users\1\Downloads\WhatsApp Image 2022-05-18 at 10.5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42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5814974</wp:posOffset>
            </wp:positionH>
            <wp:positionV relativeFrom="page">
              <wp:posOffset>1589507</wp:posOffset>
            </wp:positionV>
            <wp:extent cx="1363075" cy="1356169"/>
            <wp:effectExtent l="0" t="0" r="0" b="0"/>
            <wp:wrapNone/>
            <wp:docPr id="3" name="image2.png" descr="C:\Users\User\Downloads\ПЕЧАТ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075" cy="1356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ind w:left="0"/>
        <w:rPr>
          <w:sz w:val="20"/>
        </w:rPr>
      </w:pPr>
    </w:p>
    <w:p w:rsidR="00457BB5" w:rsidRDefault="00457BB5">
      <w:pPr>
        <w:pStyle w:val="a3"/>
        <w:spacing w:before="9"/>
        <w:ind w:left="0"/>
        <w:rPr>
          <w:sz w:val="29"/>
        </w:rPr>
      </w:pPr>
    </w:p>
    <w:p w:rsidR="00457BB5" w:rsidRDefault="00EB5183">
      <w:pPr>
        <w:pStyle w:val="a4"/>
        <w:spacing w:before="86" w:line="360" w:lineRule="auto"/>
        <w:ind w:left="3897" w:right="3985"/>
      </w:pPr>
      <w:r>
        <w:rPr>
          <w:spacing w:val="-1"/>
        </w:rPr>
        <w:t>ПОЛОЖЕНИЕ</w:t>
      </w:r>
      <w:r>
        <w:rPr>
          <w:spacing w:val="-7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ГРУППАХ</w:t>
      </w:r>
    </w:p>
    <w:p w:rsidR="00457BB5" w:rsidRDefault="00EB5183">
      <w:pPr>
        <w:pStyle w:val="a4"/>
      </w:pPr>
      <w:r>
        <w:t>КОМПЕНСИРУЮЩЕЙ</w:t>
      </w:r>
      <w:r>
        <w:rPr>
          <w:spacing w:val="-9"/>
        </w:rPr>
        <w:t xml:space="preserve"> </w:t>
      </w:r>
      <w:r>
        <w:t>НАПРАВЛЕННОСТИ</w:t>
      </w:r>
    </w:p>
    <w:p w:rsidR="00457BB5" w:rsidRDefault="00457BB5">
      <w:pPr>
        <w:sectPr w:rsidR="00457BB5">
          <w:type w:val="continuous"/>
          <w:pgSz w:w="11910" w:h="16840"/>
          <w:pgMar w:top="1160" w:right="500" w:bottom="280" w:left="1300" w:header="720" w:footer="720" w:gutter="0"/>
          <w:cols w:space="720"/>
        </w:sectPr>
      </w:pPr>
    </w:p>
    <w:p w:rsidR="00457BB5" w:rsidRDefault="00EB5183">
      <w:pPr>
        <w:pStyle w:val="1"/>
        <w:numPr>
          <w:ilvl w:val="0"/>
          <w:numId w:val="3"/>
        </w:numPr>
        <w:tabs>
          <w:tab w:val="left" w:pos="686"/>
        </w:tabs>
        <w:spacing w:before="71"/>
        <w:ind w:hanging="568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1" w:firstLine="0"/>
        <w:jc w:val="both"/>
        <w:rPr>
          <w:sz w:val="24"/>
        </w:rPr>
      </w:pPr>
      <w:r>
        <w:rPr>
          <w:sz w:val="24"/>
        </w:rPr>
        <w:t>Настоящее Положение о группах компенсирующей направленности (далее – Положение)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регулирует деятельность групп компенсирующей направленности для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8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8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7"/>
          <w:sz w:val="24"/>
        </w:rPr>
        <w:t xml:space="preserve"> </w:t>
      </w:r>
      <w:r>
        <w:rPr>
          <w:sz w:val="24"/>
        </w:rPr>
        <w:t>Новосибирска</w:t>
      </w:r>
    </w:p>
    <w:p w:rsidR="00457BB5" w:rsidRDefault="00EB5183">
      <w:pPr>
        <w:pStyle w:val="a3"/>
        <w:jc w:val="both"/>
      </w:pP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110»</w:t>
      </w:r>
      <w:r>
        <w:rPr>
          <w:spacing w:val="-6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ДОУ).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left="685" w:hanging="56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29.12.2012</w:t>
      </w:r>
      <w:r>
        <w:rPr>
          <w:spacing w:val="12"/>
          <w:sz w:val="24"/>
        </w:rPr>
        <w:t xml:space="preserve"> </w:t>
      </w:r>
      <w:r>
        <w:rPr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z w:val="24"/>
        </w:rPr>
        <w:t>273-ФЗ</w:t>
      </w:r>
    </w:p>
    <w:p w:rsidR="00457BB5" w:rsidRDefault="00EB5183">
      <w:pPr>
        <w:pStyle w:val="a3"/>
        <w:ind w:right="199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31.07.2020 г. № 373 «Об утверждении Порядка организации и осуществления образовательной</w:t>
      </w:r>
      <w:r>
        <w:rPr>
          <w:spacing w:val="-57"/>
        </w:rPr>
        <w:t xml:space="preserve"> </w:t>
      </w:r>
      <w:r>
        <w:t>деятельности по основным общеобразовательным программам - образовательным программам</w:t>
      </w:r>
      <w:r>
        <w:rPr>
          <w:spacing w:val="-57"/>
        </w:rPr>
        <w:t xml:space="preserve"> </w:t>
      </w:r>
      <w:r>
        <w:t>дошкол</w:t>
      </w:r>
      <w:r>
        <w:t>ьного образования», ФГОС ДО, утверждённым приказом Министерства образования и</w:t>
      </w:r>
      <w:r>
        <w:rPr>
          <w:spacing w:val="1"/>
        </w:rPr>
        <w:t xml:space="preserve"> </w:t>
      </w:r>
      <w:r>
        <w:t>науки РФ от 17.10.2013 № 1155, письмом Министерства образования и науки РФ от 15.01.2002</w:t>
      </w:r>
      <w:r>
        <w:rPr>
          <w:spacing w:val="-57"/>
        </w:rPr>
        <w:t xml:space="preserve"> </w:t>
      </w:r>
      <w:r>
        <w:t>г. № 01-51-5 «Об интегрированном воспитании и обучении детей с отклонениями в развитии в</w:t>
      </w:r>
      <w:r>
        <w:rPr>
          <w:spacing w:val="-57"/>
        </w:rPr>
        <w:t xml:space="preserve"> </w:t>
      </w:r>
      <w:r>
        <w:t>дошкольных образовательных учреждениях», санитарно-эпидемиологическими 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организациям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отдыха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оздоровления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молодежи</w:t>
      </w:r>
      <w:r>
        <w:rPr>
          <w:spacing w:val="-6"/>
        </w:rPr>
        <w:t xml:space="preserve"> </w:t>
      </w:r>
      <w:r>
        <w:t>СП</w:t>
      </w:r>
      <w:r>
        <w:rPr>
          <w:spacing w:val="-7"/>
        </w:rPr>
        <w:t xml:space="preserve"> </w:t>
      </w:r>
      <w:r>
        <w:t>2.4.3648-</w:t>
      </w:r>
      <w:r>
        <w:rPr>
          <w:spacing w:val="-58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СанПиН 2.3/2.4.3590-20, уставом ДОУ и иными нормативными правовыми актами Российской</w:t>
      </w:r>
      <w:r>
        <w:rPr>
          <w:spacing w:val="-57"/>
        </w:rPr>
        <w:t xml:space="preserve"> </w:t>
      </w:r>
      <w:r>
        <w:t>Федерации.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198" w:firstLine="0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системы, обеспечивающей оптимальные педагогические условия для коррекции нарушений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обеспечении равных стартовых возможностей и подготовки детей к успешному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 общеобразовательной школе.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left="685" w:hanging="56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направленности: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1" w:line="293" w:lineRule="exact"/>
        <w:ind w:left="685" w:hanging="568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line="293" w:lineRule="exact"/>
        <w:ind w:left="685" w:hanging="568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before="4" w:line="237" w:lineRule="auto"/>
        <w:ind w:right="203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2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before="4" w:line="237" w:lineRule="auto"/>
        <w:ind w:right="203" w:firstLine="0"/>
        <w:jc w:val="left"/>
        <w:rPr>
          <w:sz w:val="24"/>
        </w:rPr>
      </w:pPr>
      <w:r>
        <w:rPr>
          <w:sz w:val="24"/>
        </w:rPr>
        <w:t>интеллектуальное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  <w:tab w:val="left" w:pos="2093"/>
          <w:tab w:val="left" w:pos="5522"/>
          <w:tab w:val="left" w:pos="8347"/>
          <w:tab w:val="left" w:pos="8707"/>
        </w:tabs>
        <w:spacing w:before="5" w:line="237" w:lineRule="auto"/>
        <w:ind w:right="203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коррекционно-педагогической,</w:t>
      </w:r>
      <w:r>
        <w:rPr>
          <w:sz w:val="24"/>
        </w:rPr>
        <w:tab/>
        <w:t>медико-психологической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before="4" w:line="237" w:lineRule="auto"/>
        <w:ind w:right="202" w:firstLine="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5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ечи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детей: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навыков связной речи;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before="3" w:line="293" w:lineRule="exact"/>
        <w:ind w:left="685" w:hanging="568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эмоционально-личностного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line="293" w:lineRule="exact"/>
        <w:ind w:left="685" w:hanging="568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4" w:line="237" w:lineRule="auto"/>
        <w:ind w:right="205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4" w:line="237" w:lineRule="auto"/>
        <w:ind w:right="203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spacing w:before="3"/>
        <w:ind w:right="20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 познавательному, речевому, художественно-эстетическому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развитию воспитанников, воспитанию у детей патриотических чувств: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природе, семье, Родине, отношения к другим людям, природе, 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1" w:firstLine="0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</w:rPr>
        <w:t>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садом.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 (законные представители) детей, зачисляемых в группу, заключают с детским садом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2"/>
          <w:sz w:val="24"/>
        </w:rPr>
        <w:t xml:space="preserve"> </w:t>
      </w:r>
      <w:r>
        <w:rPr>
          <w:sz w:val="24"/>
        </w:rPr>
        <w:t>(дополнительное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соглашение),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43"/>
          <w:sz w:val="24"/>
        </w:rPr>
        <w:t xml:space="preserve"> </w:t>
      </w:r>
      <w:r>
        <w:rPr>
          <w:sz w:val="24"/>
        </w:rPr>
        <w:t>сроки</w:t>
      </w:r>
      <w:r>
        <w:rPr>
          <w:spacing w:val="4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ребенком</w:t>
      </w:r>
    </w:p>
    <w:p w:rsidR="00457BB5" w:rsidRDefault="00457BB5">
      <w:pPr>
        <w:jc w:val="both"/>
        <w:rPr>
          <w:sz w:val="24"/>
        </w:rPr>
        <w:sectPr w:rsidR="00457BB5">
          <w:footerReference w:type="default" r:id="rId9"/>
          <w:pgSz w:w="11910" w:h="16840"/>
          <w:pgMar w:top="1040" w:right="500" w:bottom="640" w:left="1300" w:header="0" w:footer="446" w:gutter="0"/>
          <w:pgNumType w:start="2"/>
          <w:cols w:space="720"/>
        </w:sectPr>
      </w:pPr>
    </w:p>
    <w:p w:rsidR="00457BB5" w:rsidRDefault="00EB5183">
      <w:pPr>
        <w:pStyle w:val="a3"/>
        <w:spacing w:before="66"/>
      </w:pPr>
      <w:r>
        <w:lastRenderedPageBreak/>
        <w:t>группы,</w:t>
      </w:r>
      <w:r>
        <w:rPr>
          <w:spacing w:val="-2"/>
        </w:rPr>
        <w:t xml:space="preserve"> </w:t>
      </w:r>
      <w:r>
        <w:t>оказываемые</w:t>
      </w:r>
      <w:r>
        <w:rPr>
          <w:spacing w:val="-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порядок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</w:t>
      </w:r>
      <w:r>
        <w:t>держание</w:t>
      </w:r>
      <w:r>
        <w:rPr>
          <w:spacing w:val="-3"/>
        </w:rPr>
        <w:t xml:space="preserve"> </w:t>
      </w:r>
      <w:r>
        <w:t>ребенка.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5"/>
          <w:tab w:val="left" w:pos="686"/>
        </w:tabs>
        <w:ind w:right="201" w:firstLine="0"/>
        <w:rPr>
          <w:sz w:val="24"/>
        </w:rPr>
      </w:pPr>
      <w:r>
        <w:rPr>
          <w:sz w:val="24"/>
        </w:rPr>
        <w:t>Оплата</w:t>
      </w:r>
      <w:r>
        <w:rPr>
          <w:spacing w:val="7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уходу за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ОВЗ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предусматривает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ряд</w:t>
      </w:r>
      <w:r>
        <w:rPr>
          <w:spacing w:val="4"/>
          <w:sz w:val="24"/>
        </w:rPr>
        <w:t xml:space="preserve"> </w:t>
      </w:r>
      <w:r>
        <w:rPr>
          <w:sz w:val="24"/>
        </w:rPr>
        <w:t>преимуществ и</w:t>
      </w:r>
      <w:r>
        <w:rPr>
          <w:spacing w:val="2"/>
          <w:sz w:val="24"/>
        </w:rPr>
        <w:t xml:space="preserve"> </w:t>
      </w:r>
      <w:r>
        <w:rPr>
          <w:sz w:val="24"/>
        </w:rPr>
        <w:t>льгот.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5"/>
          <w:tab w:val="left" w:pos="686"/>
        </w:tabs>
        <w:spacing w:before="1"/>
        <w:ind w:right="20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457BB5" w:rsidRDefault="00457BB5">
      <w:pPr>
        <w:pStyle w:val="a3"/>
        <w:spacing w:before="4"/>
        <w:ind w:left="0"/>
      </w:pPr>
    </w:p>
    <w:p w:rsidR="00457BB5" w:rsidRDefault="00EB5183">
      <w:pPr>
        <w:pStyle w:val="1"/>
        <w:numPr>
          <w:ilvl w:val="0"/>
          <w:numId w:val="3"/>
        </w:numPr>
        <w:tabs>
          <w:tab w:val="left" w:pos="685"/>
          <w:tab w:val="left" w:pos="686"/>
        </w:tabs>
        <w:ind w:hanging="568"/>
      </w:pPr>
      <w:r>
        <w:t>ОРГАНИЗАЦИЯ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ГРУПП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0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путевки–направления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мэрии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Новосибирска,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ТПМПК).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возможностями здоровья (тяжелые нарушения речи) и нуждающиеся в создании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1" w:firstLine="0"/>
        <w:jc w:val="both"/>
        <w:rPr>
          <w:sz w:val="24"/>
        </w:rPr>
      </w:pPr>
      <w:r>
        <w:rPr>
          <w:sz w:val="24"/>
        </w:rPr>
        <w:t>Срок пре</w:t>
      </w:r>
      <w:r>
        <w:rPr>
          <w:sz w:val="24"/>
        </w:rPr>
        <w:t>бывания ребенка в группах компенсирующей направленности и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условия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ТПМПК.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2" w:firstLine="0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функционируют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дней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12-часовым</w:t>
      </w:r>
      <w:r>
        <w:rPr>
          <w:spacing w:val="-58"/>
          <w:sz w:val="24"/>
        </w:rPr>
        <w:t xml:space="preserve"> </w:t>
      </w:r>
      <w:r>
        <w:rPr>
          <w:sz w:val="24"/>
        </w:rPr>
        <w:t>ежедневным пребыванием детей, выходные –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суббота, воскресенье</w:t>
      </w:r>
      <w:r>
        <w:rPr>
          <w:spacing w:val="1"/>
          <w:sz w:val="24"/>
        </w:rPr>
        <w:t xml:space="preserve"> </w:t>
      </w:r>
      <w:r>
        <w:rPr>
          <w:sz w:val="24"/>
        </w:rPr>
        <w:t>и праздничные дни.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рекомендациями ТПМПК часы пребывания в группе могут 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left="685" w:hanging="56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5"/>
          <w:sz w:val="24"/>
        </w:rPr>
        <w:t xml:space="preserve"> </w:t>
      </w:r>
      <w:r>
        <w:rPr>
          <w:sz w:val="24"/>
        </w:rPr>
        <w:t>3-7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0" w:firstLine="0"/>
        <w:jc w:val="both"/>
        <w:rPr>
          <w:sz w:val="24"/>
        </w:rPr>
      </w:pPr>
      <w:r>
        <w:rPr>
          <w:sz w:val="24"/>
        </w:rPr>
        <w:t>На основе решения ТПМПК, психолого-педагогической диагностики</w:t>
      </w:r>
      <w:r>
        <w:rPr>
          <w:sz w:val="24"/>
        </w:rPr>
        <w:t xml:space="preserve"> в ДОУ ребенка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ограниченными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проектируется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ИОМ).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0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определяются педагогами исходя из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</w:t>
      </w:r>
      <w:r>
        <w:rPr>
          <w:sz w:val="24"/>
        </w:rPr>
        <w:t>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3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фронтальные,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подгрупповые и 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0" w:firstLine="0"/>
        <w:jc w:val="both"/>
        <w:rPr>
          <w:sz w:val="24"/>
        </w:rPr>
      </w:pPr>
      <w:r>
        <w:rPr>
          <w:sz w:val="24"/>
        </w:rPr>
        <w:t>Подгрупповые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расписанием образовательной деятельности и с у</w:t>
      </w:r>
      <w:r>
        <w:rPr>
          <w:sz w:val="24"/>
        </w:rPr>
        <w:t>четом психофизических особенностей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тяжестью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7" w:firstLine="0"/>
        <w:jc w:val="both"/>
        <w:rPr>
          <w:sz w:val="24"/>
        </w:rPr>
      </w:pPr>
      <w:r>
        <w:rPr>
          <w:sz w:val="24"/>
        </w:rPr>
        <w:t>Ежедневно во второй половине дня проводятся подгрупповые и индивидуальные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</w:t>
      </w:r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учителя-логопеда.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2" w:firstLine="0"/>
        <w:jc w:val="both"/>
        <w:rPr>
          <w:sz w:val="24"/>
        </w:rPr>
      </w:pP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ТПМПК,</w:t>
      </w:r>
      <w:r>
        <w:rPr>
          <w:spacing w:val="-1"/>
          <w:sz w:val="24"/>
        </w:rPr>
        <w:t xml:space="preserve"> </w:t>
      </w:r>
      <w:r>
        <w:rPr>
          <w:sz w:val="24"/>
        </w:rPr>
        <w:t>ППк.</w:t>
      </w:r>
    </w:p>
    <w:p w:rsidR="00457BB5" w:rsidRDefault="00457BB5">
      <w:pPr>
        <w:pStyle w:val="a3"/>
        <w:spacing w:before="5"/>
        <w:ind w:left="0"/>
      </w:pPr>
    </w:p>
    <w:p w:rsidR="00457BB5" w:rsidRDefault="00EB5183">
      <w:pPr>
        <w:pStyle w:val="1"/>
        <w:numPr>
          <w:ilvl w:val="0"/>
          <w:numId w:val="3"/>
        </w:numPr>
        <w:tabs>
          <w:tab w:val="left" w:pos="686"/>
        </w:tabs>
        <w:ind w:hanging="568"/>
        <w:jc w:val="both"/>
      </w:pPr>
      <w:r>
        <w:t>ОБЕСПЕЧЕНИЕ</w:t>
      </w:r>
      <w:r>
        <w:rPr>
          <w:spacing w:val="-4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КОМПЕНСИРУЮЩЕЙ</w:t>
      </w:r>
      <w:r>
        <w:rPr>
          <w:spacing w:val="-6"/>
        </w:rPr>
        <w:t xml:space="preserve"> </w:t>
      </w:r>
      <w:r>
        <w:t>НАПРАВЛЕННОСТИ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1" w:firstLine="0"/>
        <w:jc w:val="both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к устройству, содержанию и организации работы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3" w:firstLine="0"/>
        <w:jc w:val="both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4" w:firstLine="0"/>
        <w:jc w:val="both"/>
        <w:rPr>
          <w:sz w:val="24"/>
        </w:rPr>
      </w:pPr>
      <w:r>
        <w:rPr>
          <w:sz w:val="24"/>
        </w:rPr>
        <w:t>Расходование привлеченных от физических и юридических лиц денежных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457BB5" w:rsidRDefault="00457BB5">
      <w:pPr>
        <w:jc w:val="both"/>
        <w:rPr>
          <w:sz w:val="24"/>
        </w:rPr>
        <w:sectPr w:rsidR="00457BB5">
          <w:pgSz w:w="11910" w:h="16840"/>
          <w:pgMar w:top="1040" w:right="500" w:bottom="640" w:left="1300" w:header="0" w:footer="446" w:gutter="0"/>
          <w:cols w:space="720"/>
        </w:sectPr>
      </w:pPr>
    </w:p>
    <w:p w:rsidR="00457BB5" w:rsidRDefault="00EB5183">
      <w:pPr>
        <w:pStyle w:val="1"/>
        <w:numPr>
          <w:ilvl w:val="0"/>
          <w:numId w:val="3"/>
        </w:numPr>
        <w:tabs>
          <w:tab w:val="left" w:pos="685"/>
          <w:tab w:val="left" w:pos="686"/>
        </w:tabs>
        <w:spacing w:before="71"/>
        <w:ind w:hanging="568"/>
      </w:pPr>
      <w:r>
        <w:lastRenderedPageBreak/>
        <w:t>УЧАСТНИКИ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457BB5" w:rsidRDefault="00EB5183">
      <w:pPr>
        <w:pStyle w:val="a3"/>
      </w:pPr>
      <w:r>
        <w:t>Участниками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являются</w:t>
      </w:r>
      <w:r>
        <w:rPr>
          <w:spacing w:val="6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ОВЗ,</w:t>
      </w:r>
      <w:r>
        <w:rPr>
          <w:spacing w:val="7"/>
        </w:rPr>
        <w:t xml:space="preserve"> </w:t>
      </w:r>
      <w:r>
        <w:t>(тяжелые</w:t>
      </w:r>
      <w:r>
        <w:rPr>
          <w:spacing w:val="5"/>
        </w:rPr>
        <w:t xml:space="preserve"> </w:t>
      </w:r>
      <w:r>
        <w:t>нарушения</w:t>
      </w:r>
      <w:r>
        <w:rPr>
          <w:spacing w:val="6"/>
        </w:rPr>
        <w:t xml:space="preserve"> </w:t>
      </w:r>
      <w:r>
        <w:t>речи),</w:t>
      </w:r>
      <w:r>
        <w:rPr>
          <w:spacing w:val="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представители), педагоги</w:t>
      </w:r>
      <w:r>
        <w:rPr>
          <w:spacing w:val="2"/>
        </w:rPr>
        <w:t xml:space="preserve"> </w:t>
      </w:r>
      <w:r>
        <w:t>и специалисты ДОУ.</w:t>
      </w:r>
    </w:p>
    <w:p w:rsidR="00457BB5" w:rsidRDefault="00EB5183">
      <w:pPr>
        <w:pStyle w:val="a3"/>
      </w:pPr>
      <w:r>
        <w:t>Диагностика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штатными</w:t>
      </w:r>
      <w:r>
        <w:rPr>
          <w:spacing w:val="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ДОУ.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5"/>
          <w:tab w:val="left" w:pos="686"/>
        </w:tabs>
        <w:ind w:left="685" w:hanging="568"/>
        <w:rPr>
          <w:sz w:val="24"/>
        </w:rPr>
      </w:pP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представители):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86" w:lineRule="exact"/>
        <w:ind w:left="685" w:hanging="568"/>
        <w:jc w:val="left"/>
        <w:rPr>
          <w:sz w:val="24"/>
        </w:rPr>
      </w:pPr>
      <w:r>
        <w:rPr>
          <w:sz w:val="24"/>
        </w:rPr>
        <w:t>защищают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76" w:lineRule="exact"/>
        <w:ind w:left="685" w:hanging="568"/>
        <w:jc w:val="left"/>
        <w:rPr>
          <w:sz w:val="24"/>
        </w:rPr>
      </w:pPr>
      <w:r>
        <w:rPr>
          <w:sz w:val="24"/>
        </w:rPr>
        <w:t>принимают 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ДОУ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Уставом;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76" w:lineRule="exact"/>
        <w:ind w:left="685" w:hanging="568"/>
        <w:jc w:val="left"/>
        <w:rPr>
          <w:sz w:val="24"/>
        </w:rPr>
      </w:pPr>
      <w:r>
        <w:rPr>
          <w:sz w:val="24"/>
        </w:rPr>
        <w:t>соблюдают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ТПМПК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5"/>
          <w:tab w:val="left" w:pos="686"/>
        </w:tabs>
        <w:spacing w:line="266" w:lineRule="exact"/>
        <w:ind w:left="685" w:hanging="568"/>
        <w:rPr>
          <w:sz w:val="24"/>
        </w:rPr>
      </w:pPr>
      <w:r>
        <w:rPr>
          <w:sz w:val="24"/>
        </w:rPr>
        <w:t>Педагоги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содействуют: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before="12" w:line="223" w:lineRule="auto"/>
        <w:ind w:right="200" w:firstLine="0"/>
        <w:jc w:val="left"/>
        <w:rPr>
          <w:sz w:val="24"/>
        </w:rPr>
      </w:pPr>
      <w:r>
        <w:rPr>
          <w:sz w:val="24"/>
        </w:rPr>
        <w:t>созданию</w:t>
      </w:r>
      <w:r>
        <w:rPr>
          <w:spacing w:val="10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возрастными и индивидуальными особенностями;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  <w:tab w:val="left" w:pos="1909"/>
          <w:tab w:val="left" w:pos="3488"/>
          <w:tab w:val="left" w:pos="5474"/>
          <w:tab w:val="left" w:pos="6546"/>
          <w:tab w:val="left" w:pos="7134"/>
          <w:tab w:val="left" w:pos="7937"/>
          <w:tab w:val="left" w:pos="8277"/>
        </w:tabs>
        <w:spacing w:before="19" w:line="223" w:lineRule="auto"/>
        <w:ind w:right="201" w:firstLine="0"/>
        <w:jc w:val="left"/>
        <w:rPr>
          <w:sz w:val="24"/>
        </w:rPr>
      </w:pPr>
      <w:r>
        <w:rPr>
          <w:sz w:val="24"/>
        </w:rPr>
        <w:t>созданию</w:t>
      </w:r>
      <w:r>
        <w:rPr>
          <w:sz w:val="24"/>
        </w:rPr>
        <w:tab/>
        <w:t>специальных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ТПМПК;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before="19" w:line="223" w:lineRule="auto"/>
        <w:ind w:right="1381" w:firstLine="0"/>
        <w:jc w:val="left"/>
        <w:rPr>
          <w:sz w:val="24"/>
        </w:rPr>
      </w:pPr>
      <w:r>
        <w:rPr>
          <w:sz w:val="24"/>
        </w:rPr>
        <w:t>созданию развивающей предметно-пространственной среды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программой, 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before="6"/>
        <w:ind w:right="204" w:firstLine="0"/>
        <w:jc w:val="left"/>
        <w:rPr>
          <w:sz w:val="24"/>
        </w:rPr>
      </w:pPr>
      <w:r>
        <w:rPr>
          <w:sz w:val="24"/>
        </w:rPr>
        <w:t>обеспечению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 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5"/>
          <w:tab w:val="left" w:pos="686"/>
        </w:tabs>
        <w:ind w:right="198" w:firstLine="0"/>
        <w:rPr>
          <w:sz w:val="24"/>
        </w:rPr>
      </w:pPr>
      <w:r>
        <w:rPr>
          <w:sz w:val="24"/>
        </w:rPr>
        <w:t>Основным,</w:t>
      </w:r>
      <w:r>
        <w:rPr>
          <w:spacing w:val="12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специалистом,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проводящим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координирующим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учитель-логопед: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line="294" w:lineRule="exact"/>
        <w:ind w:left="685" w:hanging="568"/>
        <w:jc w:val="left"/>
        <w:rPr>
          <w:sz w:val="24"/>
        </w:rPr>
      </w:pPr>
      <w:r>
        <w:rPr>
          <w:sz w:val="24"/>
        </w:rPr>
        <w:t>обследует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line="293" w:lineRule="exact"/>
        <w:ind w:left="685" w:hanging="568"/>
        <w:jc w:val="left"/>
        <w:rPr>
          <w:sz w:val="24"/>
        </w:rPr>
      </w:pPr>
      <w:r>
        <w:rPr>
          <w:sz w:val="24"/>
        </w:rPr>
        <w:t>компл</w:t>
      </w:r>
      <w:r>
        <w:rPr>
          <w:sz w:val="24"/>
        </w:rPr>
        <w:t>ектует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before="2" w:line="237" w:lineRule="auto"/>
        <w:ind w:right="200" w:firstLine="0"/>
        <w:jc w:val="left"/>
        <w:rPr>
          <w:sz w:val="24"/>
        </w:rPr>
      </w:pPr>
      <w:r>
        <w:rPr>
          <w:sz w:val="24"/>
        </w:rPr>
        <w:t>планирует</w:t>
      </w:r>
      <w:r>
        <w:rPr>
          <w:spacing w:val="23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специалистами)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5" w:line="237" w:lineRule="auto"/>
        <w:ind w:right="199" w:firstLine="0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7" w:line="237" w:lineRule="auto"/>
        <w:ind w:right="202" w:firstLine="0"/>
        <w:rPr>
          <w:sz w:val="24"/>
        </w:rPr>
      </w:pPr>
      <w:r>
        <w:rPr>
          <w:sz w:val="24"/>
        </w:rPr>
        <w:t>консультирует педагогов ДОУ по вопросам организации коррекционно-педагогического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взаимодействия всех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5" w:line="237" w:lineRule="auto"/>
        <w:ind w:right="208" w:firstLine="0"/>
        <w:rPr>
          <w:sz w:val="24"/>
        </w:rPr>
      </w:pPr>
      <w:r>
        <w:rPr>
          <w:sz w:val="24"/>
        </w:rPr>
        <w:t>помогает педагогам группы в отборе содержания и методики проведения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2"/>
        <w:ind w:right="204" w:firstLine="0"/>
        <w:rPr>
          <w:sz w:val="24"/>
        </w:rPr>
      </w:pPr>
      <w:r>
        <w:rPr>
          <w:sz w:val="24"/>
        </w:rPr>
        <w:t>координирует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коррекционную,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before="1" w:line="293" w:lineRule="exact"/>
        <w:ind w:left="685" w:hanging="568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 ДОУ;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line="293" w:lineRule="exact"/>
        <w:ind w:left="685" w:hanging="568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line="293" w:lineRule="exact"/>
        <w:ind w:left="685" w:hanging="568"/>
        <w:jc w:val="left"/>
        <w:rPr>
          <w:sz w:val="24"/>
        </w:rPr>
      </w:pPr>
      <w:r>
        <w:rPr>
          <w:sz w:val="24"/>
        </w:rPr>
        <w:t>го</w:t>
      </w:r>
      <w:r>
        <w:rPr>
          <w:sz w:val="24"/>
        </w:rPr>
        <w:t>товит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ТПМПК;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  <w:tab w:val="left" w:pos="2329"/>
          <w:tab w:val="left" w:pos="4463"/>
          <w:tab w:val="left" w:pos="5399"/>
          <w:tab w:val="left" w:pos="6227"/>
          <w:tab w:val="left" w:pos="7543"/>
          <w:tab w:val="left" w:pos="8844"/>
        </w:tabs>
        <w:spacing w:before="2" w:line="237" w:lineRule="auto"/>
        <w:ind w:right="203" w:firstLine="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просветительскую</w:t>
      </w:r>
      <w:r>
        <w:rPr>
          <w:sz w:val="24"/>
        </w:rPr>
        <w:tab/>
        <w:t>работу</w:t>
      </w:r>
      <w:r>
        <w:rPr>
          <w:sz w:val="24"/>
        </w:rPr>
        <w:tab/>
        <w:t>среди</w:t>
      </w:r>
      <w:r>
        <w:rPr>
          <w:sz w:val="24"/>
        </w:rPr>
        <w:tab/>
        <w:t>педагогов,</w:t>
      </w:r>
      <w:r>
        <w:rPr>
          <w:sz w:val="24"/>
        </w:rPr>
        <w:tab/>
        <w:t>родителей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5"/>
          <w:tab w:val="left" w:pos="686"/>
        </w:tabs>
        <w:spacing w:before="1"/>
        <w:ind w:left="685" w:hanging="568"/>
        <w:rPr>
          <w:sz w:val="24"/>
        </w:rPr>
      </w:pPr>
      <w:r>
        <w:rPr>
          <w:sz w:val="24"/>
        </w:rPr>
        <w:t>Воспитатель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осуществляет: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6"/>
        </w:tabs>
        <w:spacing w:before="8" w:line="230" w:lineRule="auto"/>
        <w:ind w:right="203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учителем-логопедом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6"/>
        </w:tabs>
        <w:spacing w:before="13" w:line="230" w:lineRule="auto"/>
        <w:ind w:right="200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6"/>
        </w:tabs>
        <w:spacing w:before="19" w:line="223" w:lineRule="auto"/>
        <w:ind w:right="201" w:firstLine="0"/>
        <w:rPr>
          <w:sz w:val="24"/>
        </w:rPr>
      </w:pPr>
      <w:r>
        <w:rPr>
          <w:sz w:val="24"/>
        </w:rPr>
        <w:t>создание полноценной речевой среды, условий для эффективной реализации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6"/>
        </w:tabs>
        <w:spacing w:before="18" w:line="223" w:lineRule="auto"/>
        <w:ind w:right="200" w:firstLine="0"/>
        <w:rPr>
          <w:sz w:val="24"/>
        </w:rPr>
      </w:pPr>
      <w:r>
        <w:rPr>
          <w:sz w:val="24"/>
        </w:rPr>
        <w:t>консультирование родителей (законных представителей) детей по вопросам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spacing w:before="5"/>
        <w:ind w:left="685" w:hanging="568"/>
        <w:jc w:val="both"/>
        <w:rPr>
          <w:sz w:val="24"/>
        </w:rPr>
      </w:pPr>
      <w:r>
        <w:rPr>
          <w:sz w:val="24"/>
        </w:rPr>
        <w:t>Педагог-психолог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осуществляет: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6"/>
        </w:tabs>
        <w:spacing w:line="286" w:lineRule="exact"/>
        <w:ind w:left="685" w:hanging="568"/>
        <w:rPr>
          <w:sz w:val="24"/>
        </w:rPr>
      </w:pPr>
      <w:r>
        <w:rPr>
          <w:sz w:val="24"/>
        </w:rPr>
        <w:t>психологическое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6"/>
        </w:tabs>
        <w:spacing w:before="4" w:line="223" w:lineRule="auto"/>
        <w:ind w:right="203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457BB5" w:rsidRDefault="00457BB5">
      <w:pPr>
        <w:spacing w:line="223" w:lineRule="auto"/>
        <w:jc w:val="both"/>
        <w:rPr>
          <w:sz w:val="24"/>
        </w:rPr>
        <w:sectPr w:rsidR="00457BB5">
          <w:pgSz w:w="11910" w:h="16840"/>
          <w:pgMar w:top="1040" w:right="500" w:bottom="640" w:left="1300" w:header="0" w:footer="446" w:gutter="0"/>
          <w:cols w:space="720"/>
        </w:sectPr>
      </w:pPr>
    </w:p>
    <w:p w:rsidR="00457BB5" w:rsidRDefault="00EB5183">
      <w:pPr>
        <w:pStyle w:val="a5"/>
        <w:numPr>
          <w:ilvl w:val="0"/>
          <w:numId w:val="1"/>
        </w:numPr>
        <w:tabs>
          <w:tab w:val="left" w:pos="686"/>
        </w:tabs>
        <w:spacing w:before="80" w:line="223" w:lineRule="auto"/>
        <w:ind w:right="203" w:firstLine="0"/>
        <w:rPr>
          <w:sz w:val="24"/>
        </w:rPr>
      </w:pPr>
      <w:r>
        <w:rPr>
          <w:sz w:val="24"/>
        </w:rPr>
        <w:lastRenderedPageBreak/>
        <w:t>проведение индивидуальной и подгрупповой коррекционно-психологической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6"/>
        </w:tabs>
        <w:spacing w:before="5" w:line="286" w:lineRule="exact"/>
        <w:ind w:left="685" w:hanging="568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7"/>
          <w:sz w:val="24"/>
        </w:rPr>
        <w:t xml:space="preserve"> </w:t>
      </w:r>
      <w:r>
        <w:rPr>
          <w:sz w:val="24"/>
        </w:rPr>
        <w:t>ДОУ.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spacing w:line="266" w:lineRule="exact"/>
        <w:ind w:left="685" w:hanging="568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способствует: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2"/>
        <w:ind w:right="201" w:firstLine="0"/>
        <w:rPr>
          <w:sz w:val="24"/>
        </w:rPr>
      </w:pPr>
      <w:r>
        <w:rPr>
          <w:sz w:val="24"/>
        </w:rPr>
        <w:t>развитию предпосылок ценностно-смыслового восприятия и понимания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4" w:line="237" w:lineRule="auto"/>
        <w:ind w:right="199" w:firstLine="0"/>
        <w:rPr>
          <w:sz w:val="24"/>
        </w:rPr>
      </w:pP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6"/>
        </w:tabs>
        <w:spacing w:before="7" w:line="237" w:lineRule="auto"/>
        <w:ind w:right="200" w:firstLine="0"/>
        <w:rPr>
          <w:sz w:val="24"/>
        </w:rPr>
      </w:pPr>
      <w:r>
        <w:rPr>
          <w:sz w:val="24"/>
        </w:rPr>
        <w:t>развитию у воспитанников познавательной активности, самостоятельности, 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ind w:right="203" w:firstLine="0"/>
        <w:jc w:val="both"/>
        <w:rPr>
          <w:sz w:val="24"/>
        </w:rPr>
      </w:pPr>
      <w:r>
        <w:rPr>
          <w:sz w:val="24"/>
        </w:rPr>
        <w:t>Права, обязанности и ответственность педагогического и обслуживающего 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приказами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 ДОУ.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86"/>
        </w:tabs>
        <w:spacing w:before="1"/>
        <w:ind w:right="204" w:firstLine="0"/>
        <w:jc w:val="both"/>
        <w:rPr>
          <w:sz w:val="24"/>
        </w:rPr>
      </w:pPr>
      <w:r>
        <w:rPr>
          <w:sz w:val="24"/>
        </w:rPr>
        <w:t>Контроль результат</w:t>
      </w:r>
      <w:r w:rsidR="00FE6468">
        <w:rPr>
          <w:sz w:val="24"/>
        </w:rPr>
        <w:t>ов работы группы компенсирующей</w:t>
      </w:r>
      <w:bookmarkStart w:id="0" w:name="_GoBack"/>
      <w:bookmarkEnd w:id="0"/>
      <w:r>
        <w:rPr>
          <w:sz w:val="24"/>
        </w:rPr>
        <w:t xml:space="preserve"> направленности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457BB5" w:rsidRDefault="00457BB5">
      <w:pPr>
        <w:pStyle w:val="a3"/>
        <w:spacing w:before="4"/>
        <w:ind w:left="0"/>
      </w:pPr>
    </w:p>
    <w:p w:rsidR="00457BB5" w:rsidRDefault="00EB5183">
      <w:pPr>
        <w:pStyle w:val="1"/>
        <w:numPr>
          <w:ilvl w:val="0"/>
          <w:numId w:val="3"/>
        </w:numPr>
        <w:tabs>
          <w:tab w:val="left" w:pos="686"/>
        </w:tabs>
        <w:spacing w:before="1"/>
        <w:ind w:hanging="568"/>
        <w:jc w:val="both"/>
      </w:pPr>
      <w:r>
        <w:t>ДОКУМЕНТАЦИЯ</w:t>
      </w:r>
    </w:p>
    <w:p w:rsidR="00457BB5" w:rsidRDefault="00EB5183">
      <w:pPr>
        <w:pStyle w:val="a3"/>
        <w:spacing w:line="274" w:lineRule="exact"/>
      </w:pPr>
      <w:r>
        <w:t>Документация</w:t>
      </w:r>
      <w:r>
        <w:rPr>
          <w:spacing w:val="-13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компенсирующей</w:t>
      </w:r>
      <w:r>
        <w:rPr>
          <w:spacing w:val="-9"/>
        </w:rPr>
        <w:t xml:space="preserve"> </w:t>
      </w:r>
      <w:r>
        <w:t>направленности:</w:t>
      </w:r>
    </w:p>
    <w:p w:rsidR="00457BB5" w:rsidRDefault="00EB5183">
      <w:pPr>
        <w:pStyle w:val="a5"/>
        <w:numPr>
          <w:ilvl w:val="0"/>
          <w:numId w:val="2"/>
        </w:numPr>
        <w:tabs>
          <w:tab w:val="left" w:pos="685"/>
          <w:tab w:val="left" w:pos="686"/>
        </w:tabs>
        <w:spacing w:before="2" w:line="292" w:lineRule="exact"/>
        <w:ind w:left="685" w:hanging="568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84" w:lineRule="exact"/>
        <w:ind w:left="685" w:hanging="56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родителях;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76" w:lineRule="exact"/>
        <w:ind w:left="685" w:hanging="568"/>
        <w:jc w:val="left"/>
        <w:rPr>
          <w:sz w:val="24"/>
        </w:rPr>
      </w:pPr>
      <w:r>
        <w:rPr>
          <w:sz w:val="24"/>
        </w:rPr>
        <w:t>табель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76" w:lineRule="exact"/>
        <w:ind w:left="685" w:hanging="568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76" w:lineRule="exact"/>
        <w:ind w:left="685" w:hanging="568"/>
        <w:jc w:val="left"/>
        <w:rPr>
          <w:sz w:val="24"/>
        </w:rPr>
      </w:pPr>
      <w:r>
        <w:rPr>
          <w:sz w:val="24"/>
        </w:rPr>
        <w:t>календарно-перспективный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план;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76" w:lineRule="exact"/>
        <w:ind w:left="685" w:hanging="568"/>
        <w:jc w:val="left"/>
        <w:rPr>
          <w:sz w:val="24"/>
        </w:rPr>
      </w:pPr>
      <w:r>
        <w:rPr>
          <w:sz w:val="24"/>
        </w:rPr>
        <w:t>тетрадь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воспитателей;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76" w:lineRule="exact"/>
        <w:ind w:left="685" w:hanging="568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line="276" w:lineRule="exact"/>
        <w:ind w:left="685" w:hanging="568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специалистов;</w:t>
      </w:r>
    </w:p>
    <w:p w:rsidR="00457BB5" w:rsidRDefault="00EB5183">
      <w:pPr>
        <w:pStyle w:val="a5"/>
        <w:numPr>
          <w:ilvl w:val="0"/>
          <w:numId w:val="1"/>
        </w:numPr>
        <w:tabs>
          <w:tab w:val="left" w:pos="685"/>
          <w:tab w:val="left" w:pos="686"/>
        </w:tabs>
        <w:spacing w:before="4" w:line="223" w:lineRule="auto"/>
        <w:ind w:right="207" w:firstLine="0"/>
        <w:jc w:val="left"/>
        <w:rPr>
          <w:sz w:val="24"/>
        </w:rPr>
      </w:pPr>
      <w:r>
        <w:rPr>
          <w:sz w:val="24"/>
        </w:rPr>
        <w:t>иная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37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ТПМПК,</w:t>
      </w:r>
      <w:r>
        <w:rPr>
          <w:spacing w:val="36"/>
          <w:sz w:val="24"/>
        </w:rPr>
        <w:t xml:space="preserve"> </w:t>
      </w:r>
      <w:r>
        <w:rPr>
          <w:sz w:val="24"/>
        </w:rPr>
        <w:t>карта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8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3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АОП).</w:t>
      </w:r>
    </w:p>
    <w:p w:rsidR="00457BB5" w:rsidRDefault="00457BB5">
      <w:pPr>
        <w:pStyle w:val="a3"/>
        <w:spacing w:before="9"/>
        <w:ind w:left="0"/>
      </w:pPr>
    </w:p>
    <w:p w:rsidR="00457BB5" w:rsidRDefault="00EB5183">
      <w:pPr>
        <w:pStyle w:val="1"/>
        <w:numPr>
          <w:ilvl w:val="0"/>
          <w:numId w:val="3"/>
        </w:numPr>
        <w:tabs>
          <w:tab w:val="left" w:pos="685"/>
          <w:tab w:val="left" w:pos="686"/>
        </w:tabs>
        <w:ind w:hanging="568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614"/>
        </w:tabs>
        <w:ind w:right="312" w:firstLine="0"/>
        <w:rPr>
          <w:sz w:val="24"/>
        </w:rPr>
      </w:pPr>
      <w:r>
        <w:rPr>
          <w:sz w:val="24"/>
        </w:rPr>
        <w:t>Настоящее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отмены.</w:t>
      </w:r>
    </w:p>
    <w:p w:rsidR="00457BB5" w:rsidRDefault="00EB5183">
      <w:pPr>
        <w:pStyle w:val="a5"/>
        <w:numPr>
          <w:ilvl w:val="1"/>
          <w:numId w:val="3"/>
        </w:numPr>
        <w:tabs>
          <w:tab w:val="left" w:pos="595"/>
        </w:tabs>
        <w:ind w:right="316" w:firstLine="0"/>
        <w:jc w:val="both"/>
        <w:rPr>
          <w:sz w:val="24"/>
        </w:rPr>
      </w:pPr>
      <w:r>
        <w:rPr>
          <w:sz w:val="24"/>
        </w:rPr>
        <w:t>Все изменения в настоящее Положения рассматриваются на заседаниях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заведующего.</w:t>
      </w:r>
    </w:p>
    <w:sectPr w:rsidR="00457BB5">
      <w:pgSz w:w="11910" w:h="16840"/>
      <w:pgMar w:top="1040" w:right="500" w:bottom="640" w:left="1300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83" w:rsidRDefault="00EB5183">
      <w:r>
        <w:separator/>
      </w:r>
    </w:p>
  </w:endnote>
  <w:endnote w:type="continuationSeparator" w:id="0">
    <w:p w:rsidR="00EB5183" w:rsidRDefault="00EB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B5" w:rsidRDefault="00EB518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45pt;margin-top:808.6pt;width:10.6pt;height:11pt;z-index:-251658752;mso-position-horizontal-relative:page;mso-position-vertical-relative:page" filled="f" stroked="f">
          <v:textbox inset="0,0,0,0">
            <w:txbxContent>
              <w:p w:rsidR="00457BB5" w:rsidRDefault="00EB5183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E6468">
                  <w:rPr>
                    <w:rFonts w:ascii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83" w:rsidRDefault="00EB5183">
      <w:r>
        <w:separator/>
      </w:r>
    </w:p>
  </w:footnote>
  <w:footnote w:type="continuationSeparator" w:id="0">
    <w:p w:rsidR="00EB5183" w:rsidRDefault="00EB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410C"/>
    <w:multiLevelType w:val="hybridMultilevel"/>
    <w:tmpl w:val="52E6B056"/>
    <w:lvl w:ilvl="0" w:tplc="3F0E8CFA">
      <w:numFmt w:val="bullet"/>
      <w:lvlText w:val=""/>
      <w:lvlJc w:val="left"/>
      <w:pPr>
        <w:ind w:left="11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B01B58">
      <w:numFmt w:val="bullet"/>
      <w:lvlText w:val="•"/>
      <w:lvlJc w:val="left"/>
      <w:pPr>
        <w:ind w:left="1118" w:hanging="567"/>
      </w:pPr>
      <w:rPr>
        <w:rFonts w:hint="default"/>
        <w:lang w:val="ru-RU" w:eastAsia="en-US" w:bidi="ar-SA"/>
      </w:rPr>
    </w:lvl>
    <w:lvl w:ilvl="2" w:tplc="70746F4C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351E37DA">
      <w:numFmt w:val="bullet"/>
      <w:lvlText w:val="•"/>
      <w:lvlJc w:val="left"/>
      <w:pPr>
        <w:ind w:left="3115" w:hanging="567"/>
      </w:pPr>
      <w:rPr>
        <w:rFonts w:hint="default"/>
        <w:lang w:val="ru-RU" w:eastAsia="en-US" w:bidi="ar-SA"/>
      </w:rPr>
    </w:lvl>
    <w:lvl w:ilvl="4" w:tplc="1E087C9E">
      <w:numFmt w:val="bullet"/>
      <w:lvlText w:val="•"/>
      <w:lvlJc w:val="left"/>
      <w:pPr>
        <w:ind w:left="4114" w:hanging="567"/>
      </w:pPr>
      <w:rPr>
        <w:rFonts w:hint="default"/>
        <w:lang w:val="ru-RU" w:eastAsia="en-US" w:bidi="ar-SA"/>
      </w:rPr>
    </w:lvl>
    <w:lvl w:ilvl="5" w:tplc="40FC89BE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E1D09AA8">
      <w:numFmt w:val="bullet"/>
      <w:lvlText w:val="•"/>
      <w:lvlJc w:val="left"/>
      <w:pPr>
        <w:ind w:left="6111" w:hanging="567"/>
      </w:pPr>
      <w:rPr>
        <w:rFonts w:hint="default"/>
        <w:lang w:val="ru-RU" w:eastAsia="en-US" w:bidi="ar-SA"/>
      </w:rPr>
    </w:lvl>
    <w:lvl w:ilvl="7" w:tplc="BCA46D00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 w:tplc="16F4D1EC">
      <w:numFmt w:val="bullet"/>
      <w:lvlText w:val="•"/>
      <w:lvlJc w:val="left"/>
      <w:pPr>
        <w:ind w:left="8109" w:hanging="567"/>
      </w:pPr>
      <w:rPr>
        <w:rFonts w:hint="default"/>
        <w:lang w:val="ru-RU" w:eastAsia="en-US" w:bidi="ar-SA"/>
      </w:rPr>
    </w:lvl>
  </w:abstractNum>
  <w:abstractNum w:abstractNumId="1">
    <w:nsid w:val="6A201CBD"/>
    <w:multiLevelType w:val="multilevel"/>
    <w:tmpl w:val="DE24A812"/>
    <w:lvl w:ilvl="0">
      <w:start w:val="1"/>
      <w:numFmt w:val="decimal"/>
      <w:lvlText w:val="%1."/>
      <w:lvlJc w:val="left"/>
      <w:pPr>
        <w:ind w:left="685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2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5"/>
      </w:pPr>
      <w:rPr>
        <w:rFonts w:hint="default"/>
        <w:lang w:val="ru-RU" w:eastAsia="en-US" w:bidi="ar-SA"/>
      </w:rPr>
    </w:lvl>
  </w:abstractNum>
  <w:abstractNum w:abstractNumId="2">
    <w:nsid w:val="6C28164C"/>
    <w:multiLevelType w:val="hybridMultilevel"/>
    <w:tmpl w:val="461C1EE4"/>
    <w:lvl w:ilvl="0" w:tplc="7A6C26CE">
      <w:numFmt w:val="bullet"/>
      <w:lvlText w:val="-"/>
      <w:lvlJc w:val="left"/>
      <w:pPr>
        <w:ind w:left="118" w:hanging="56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B7EB4E6">
      <w:numFmt w:val="bullet"/>
      <w:lvlText w:val="•"/>
      <w:lvlJc w:val="left"/>
      <w:pPr>
        <w:ind w:left="1118" w:hanging="567"/>
      </w:pPr>
      <w:rPr>
        <w:rFonts w:hint="default"/>
        <w:lang w:val="ru-RU" w:eastAsia="en-US" w:bidi="ar-SA"/>
      </w:rPr>
    </w:lvl>
    <w:lvl w:ilvl="2" w:tplc="78083A0A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E57093CE">
      <w:numFmt w:val="bullet"/>
      <w:lvlText w:val="•"/>
      <w:lvlJc w:val="left"/>
      <w:pPr>
        <w:ind w:left="3115" w:hanging="567"/>
      </w:pPr>
      <w:rPr>
        <w:rFonts w:hint="default"/>
        <w:lang w:val="ru-RU" w:eastAsia="en-US" w:bidi="ar-SA"/>
      </w:rPr>
    </w:lvl>
    <w:lvl w:ilvl="4" w:tplc="E5B4A6CC">
      <w:numFmt w:val="bullet"/>
      <w:lvlText w:val="•"/>
      <w:lvlJc w:val="left"/>
      <w:pPr>
        <w:ind w:left="4114" w:hanging="567"/>
      </w:pPr>
      <w:rPr>
        <w:rFonts w:hint="default"/>
        <w:lang w:val="ru-RU" w:eastAsia="en-US" w:bidi="ar-SA"/>
      </w:rPr>
    </w:lvl>
    <w:lvl w:ilvl="5" w:tplc="89CAAC62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C6428EAA">
      <w:numFmt w:val="bullet"/>
      <w:lvlText w:val="•"/>
      <w:lvlJc w:val="left"/>
      <w:pPr>
        <w:ind w:left="6111" w:hanging="567"/>
      </w:pPr>
      <w:rPr>
        <w:rFonts w:hint="default"/>
        <w:lang w:val="ru-RU" w:eastAsia="en-US" w:bidi="ar-SA"/>
      </w:rPr>
    </w:lvl>
    <w:lvl w:ilvl="7" w:tplc="BCBAB57A">
      <w:numFmt w:val="bullet"/>
      <w:lvlText w:val="•"/>
      <w:lvlJc w:val="left"/>
      <w:pPr>
        <w:ind w:left="7110" w:hanging="567"/>
      </w:pPr>
      <w:rPr>
        <w:rFonts w:hint="default"/>
        <w:lang w:val="ru-RU" w:eastAsia="en-US" w:bidi="ar-SA"/>
      </w:rPr>
    </w:lvl>
    <w:lvl w:ilvl="8" w:tplc="C282A140">
      <w:numFmt w:val="bullet"/>
      <w:lvlText w:val="•"/>
      <w:lvlJc w:val="left"/>
      <w:pPr>
        <w:ind w:left="8109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7BB5"/>
    <w:rsid w:val="00457BB5"/>
    <w:rsid w:val="00EB5183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AA653E8-9DCF-4D7C-9C2C-6B7B5BE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85" w:hanging="5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33" w:right="162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2023-12-29T05:41:00Z</dcterms:created>
  <dcterms:modified xsi:type="dcterms:W3CDTF">2023-12-29T05:43:00Z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2023-12-29T00:00:00Z</vt:filetime>
  </property>
</Properties>
</file>